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61BC" w14:textId="7A4ADBFF" w:rsidR="00541E43" w:rsidRPr="0061392A" w:rsidRDefault="0061392A">
      <w:pPr>
        <w:rPr>
          <w:b/>
          <w:sz w:val="32"/>
          <w:szCs w:val="32"/>
        </w:rPr>
      </w:pPr>
      <w:r w:rsidRPr="0061392A">
        <w:rPr>
          <w:b/>
          <w:sz w:val="32"/>
          <w:szCs w:val="32"/>
        </w:rPr>
        <w:t>Petition</w:t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412D81">
        <w:rPr>
          <w:b/>
          <w:sz w:val="32"/>
          <w:szCs w:val="32"/>
        </w:rPr>
        <w:tab/>
      </w:r>
      <w:r w:rsidR="00F311B7">
        <w:rPr>
          <w:b/>
          <w:sz w:val="32"/>
          <w:szCs w:val="32"/>
        </w:rPr>
        <w:t xml:space="preserve">      </w:t>
      </w:r>
      <w:r w:rsidR="00BA7C0B">
        <w:rPr>
          <w:b/>
          <w:sz w:val="32"/>
          <w:szCs w:val="32"/>
        </w:rPr>
        <w:t xml:space="preserve">      </w:t>
      </w:r>
      <w:r w:rsidR="00412D81">
        <w:t xml:space="preserve">Seite </w:t>
      </w:r>
    </w:p>
    <w:p w14:paraId="44024ADB" w14:textId="77777777" w:rsidR="0061392A" w:rsidRDefault="0061392A"/>
    <w:p w14:paraId="26FE7A11" w14:textId="77777777" w:rsidR="0061392A" w:rsidRPr="00552DB6" w:rsidRDefault="0061392A" w:rsidP="00552DB6">
      <w:pPr>
        <w:jc w:val="both"/>
        <w:rPr>
          <w:b/>
        </w:rPr>
      </w:pPr>
      <w:r w:rsidRPr="00552DB6">
        <w:rPr>
          <w:b/>
        </w:rPr>
        <w:t>Die Auswirkungen der amtlichen Neubewertung 2020 sind für das Saanenland nicht hinnehmbar!</w:t>
      </w:r>
    </w:p>
    <w:p w14:paraId="0B9DB519" w14:textId="77777777" w:rsidR="0061392A" w:rsidRDefault="0061392A" w:rsidP="00552DB6">
      <w:pPr>
        <w:jc w:val="both"/>
      </w:pPr>
    </w:p>
    <w:p w14:paraId="3C39282B" w14:textId="77777777" w:rsidR="0061392A" w:rsidRPr="00552DB6" w:rsidRDefault="0061392A" w:rsidP="00552DB6">
      <w:pPr>
        <w:jc w:val="both"/>
        <w:rPr>
          <w:b/>
        </w:rPr>
      </w:pPr>
      <w:r w:rsidRPr="00552DB6">
        <w:rPr>
          <w:b/>
        </w:rPr>
        <w:t>Die unterzeichnenden Personen fordern die zuständigen Behörden auf, die einzelnen Einsprachen ernst zu nehmen und die entsprechenden Sachverhalte genau zu prüfen. Die Neubewertung ist allgemein aus folgenden Gründen zu überdenken:</w:t>
      </w:r>
    </w:p>
    <w:p w14:paraId="77C6DA47" w14:textId="77777777" w:rsidR="00703608" w:rsidRDefault="00703608" w:rsidP="003363B7">
      <w:pPr>
        <w:jc w:val="both"/>
      </w:pPr>
    </w:p>
    <w:p w14:paraId="22B0BBC6" w14:textId="77777777" w:rsidR="00703608" w:rsidRPr="00E610BD" w:rsidRDefault="00703608" w:rsidP="003363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610BD">
        <w:rPr>
          <w:sz w:val="20"/>
          <w:szCs w:val="20"/>
        </w:rPr>
        <w:t xml:space="preserve">Leider wurde das </w:t>
      </w:r>
      <w:proofErr w:type="spellStart"/>
      <w:r w:rsidRPr="00E610BD">
        <w:rPr>
          <w:sz w:val="20"/>
          <w:szCs w:val="20"/>
        </w:rPr>
        <w:t>Augenmass</w:t>
      </w:r>
      <w:proofErr w:type="spellEnd"/>
      <w:r w:rsidRPr="00E610BD">
        <w:rPr>
          <w:sz w:val="20"/>
          <w:szCs w:val="20"/>
        </w:rPr>
        <w:t xml:space="preserve"> verloren: eine Wert-/ Preiserhöhung um ein Vielfaches auf einen </w:t>
      </w:r>
      <w:proofErr w:type="gramStart"/>
      <w:r w:rsidRPr="00E610BD">
        <w:rPr>
          <w:sz w:val="20"/>
          <w:szCs w:val="20"/>
        </w:rPr>
        <w:t>Schlag ,</w:t>
      </w:r>
      <w:proofErr w:type="gramEnd"/>
      <w:r w:rsidRPr="00E610BD">
        <w:rPr>
          <w:sz w:val="20"/>
          <w:szCs w:val="20"/>
        </w:rPr>
        <w:t xml:space="preserve"> ist nicht zumutbar.</w:t>
      </w:r>
    </w:p>
    <w:p w14:paraId="712056A5" w14:textId="70D9CB30" w:rsidR="00703608" w:rsidRPr="00E610BD" w:rsidRDefault="00703608" w:rsidP="003363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610BD">
        <w:rPr>
          <w:sz w:val="20"/>
          <w:szCs w:val="20"/>
        </w:rPr>
        <w:t xml:space="preserve">Die neuen amtlichen Werte führen zu einer enorm höheren </w:t>
      </w:r>
      <w:r w:rsidR="006372D8" w:rsidRPr="00E610BD">
        <w:rPr>
          <w:sz w:val="20"/>
          <w:szCs w:val="20"/>
        </w:rPr>
        <w:t>Steuerbelastung, Nachteilen bei</w:t>
      </w:r>
      <w:r w:rsidR="002152FF">
        <w:rPr>
          <w:sz w:val="20"/>
          <w:szCs w:val="20"/>
        </w:rPr>
        <w:t xml:space="preserve"> Sozialleistungen, überteuerten</w:t>
      </w:r>
      <w:r w:rsidR="006372D8" w:rsidRPr="00E610BD">
        <w:rPr>
          <w:sz w:val="20"/>
          <w:szCs w:val="20"/>
        </w:rPr>
        <w:t xml:space="preserve"> Verkehrswerten und ungewissen Auswirkungen für die Zukunft. (z. B. </w:t>
      </w:r>
      <w:r w:rsidR="002152FF">
        <w:rPr>
          <w:sz w:val="20"/>
          <w:szCs w:val="20"/>
        </w:rPr>
        <w:t xml:space="preserve">bei </w:t>
      </w:r>
      <w:r w:rsidR="006372D8" w:rsidRPr="00E610BD">
        <w:rPr>
          <w:sz w:val="20"/>
          <w:szCs w:val="20"/>
        </w:rPr>
        <w:t>Erbteilung</w:t>
      </w:r>
      <w:r w:rsidR="002152FF">
        <w:rPr>
          <w:sz w:val="20"/>
          <w:szCs w:val="20"/>
        </w:rPr>
        <w:t>en</w:t>
      </w:r>
      <w:r w:rsidR="006372D8" w:rsidRPr="00E610BD">
        <w:rPr>
          <w:sz w:val="20"/>
          <w:szCs w:val="20"/>
        </w:rPr>
        <w:t>)</w:t>
      </w:r>
    </w:p>
    <w:p w14:paraId="00A8EF3B" w14:textId="3E4A2881" w:rsidR="006372D8" w:rsidRPr="00E610BD" w:rsidRDefault="006372D8" w:rsidP="003363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610BD">
        <w:rPr>
          <w:sz w:val="20"/>
          <w:szCs w:val="20"/>
        </w:rPr>
        <w:t>Die Grundlagenberechnung mit den Handänderungen 2013-2016 wird kritisiert. Die enthaltenen Rekordverkaufspreise fallen zu stark i</w:t>
      </w:r>
      <w:r w:rsidR="00E85FAE" w:rsidRPr="00E610BD">
        <w:rPr>
          <w:sz w:val="20"/>
          <w:szCs w:val="20"/>
        </w:rPr>
        <w:t>ns Gewicht und dürfen nicht auf alle Grundstücke angewendet werden</w:t>
      </w:r>
      <w:r w:rsidR="008B37EA">
        <w:rPr>
          <w:sz w:val="20"/>
          <w:szCs w:val="20"/>
        </w:rPr>
        <w:t>. Die</w:t>
      </w:r>
      <w:r w:rsidR="00021FB6" w:rsidRPr="00E610BD">
        <w:rPr>
          <w:sz w:val="20"/>
          <w:szCs w:val="20"/>
        </w:rPr>
        <w:t xml:space="preserve"> Einheimische</w:t>
      </w:r>
      <w:r w:rsidR="008B37EA">
        <w:rPr>
          <w:sz w:val="20"/>
          <w:szCs w:val="20"/>
        </w:rPr>
        <w:t>n</w:t>
      </w:r>
      <w:r w:rsidR="00021FB6" w:rsidRPr="00E610BD">
        <w:rPr>
          <w:sz w:val="20"/>
          <w:szCs w:val="20"/>
        </w:rPr>
        <w:t xml:space="preserve"> wollen </w:t>
      </w:r>
      <w:r w:rsidR="008B37EA">
        <w:rPr>
          <w:sz w:val="20"/>
          <w:szCs w:val="20"/>
        </w:rPr>
        <w:t>weiterhin in ihren</w:t>
      </w:r>
      <w:r w:rsidR="00021FB6" w:rsidRPr="00E610BD">
        <w:rPr>
          <w:sz w:val="20"/>
          <w:szCs w:val="20"/>
        </w:rPr>
        <w:t xml:space="preserve"> Eigenheim</w:t>
      </w:r>
      <w:r w:rsidR="008B37EA">
        <w:rPr>
          <w:sz w:val="20"/>
          <w:szCs w:val="20"/>
        </w:rPr>
        <w:t>en</w:t>
      </w:r>
      <w:r w:rsidR="00021FB6" w:rsidRPr="00E610BD">
        <w:rPr>
          <w:sz w:val="20"/>
          <w:szCs w:val="20"/>
        </w:rPr>
        <w:t xml:space="preserve"> wohnen und nicht verkaufen.</w:t>
      </w:r>
    </w:p>
    <w:p w14:paraId="4BD54213" w14:textId="776337C3" w:rsidR="00021FB6" w:rsidRPr="00E610BD" w:rsidRDefault="00021FB6" w:rsidP="003363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610BD">
        <w:rPr>
          <w:sz w:val="20"/>
          <w:szCs w:val="20"/>
        </w:rPr>
        <w:t xml:space="preserve">Es darf nicht sein, dass </w:t>
      </w:r>
      <w:r w:rsidR="002152FF">
        <w:rPr>
          <w:sz w:val="20"/>
          <w:szCs w:val="20"/>
        </w:rPr>
        <w:t xml:space="preserve">z.B. </w:t>
      </w:r>
      <w:r w:rsidRPr="00E610BD">
        <w:rPr>
          <w:sz w:val="20"/>
          <w:szCs w:val="20"/>
        </w:rPr>
        <w:t xml:space="preserve">die Gemeinde </w:t>
      </w:r>
      <w:proofErr w:type="spellStart"/>
      <w:r w:rsidRPr="00E610BD">
        <w:rPr>
          <w:sz w:val="20"/>
          <w:szCs w:val="20"/>
        </w:rPr>
        <w:t>Lauenen</w:t>
      </w:r>
      <w:proofErr w:type="spellEnd"/>
      <w:r w:rsidRPr="00E610BD">
        <w:rPr>
          <w:sz w:val="20"/>
          <w:szCs w:val="20"/>
        </w:rPr>
        <w:t xml:space="preserve">  in derselben Mietk</w:t>
      </w:r>
      <w:r w:rsidR="002152FF">
        <w:rPr>
          <w:sz w:val="20"/>
          <w:szCs w:val="20"/>
        </w:rPr>
        <w:t xml:space="preserve">ategorie eingeteilt ist </w:t>
      </w:r>
      <w:r w:rsidRPr="00E610BD">
        <w:rPr>
          <w:sz w:val="20"/>
          <w:szCs w:val="20"/>
        </w:rPr>
        <w:t>wie die Stadt Bern. Wir sind immer noch eine Randregion mit entsprechenden Nachteilen: Behördendienstleistungen, Berufsschule</w:t>
      </w:r>
      <w:r w:rsidR="002152FF">
        <w:rPr>
          <w:sz w:val="20"/>
          <w:szCs w:val="20"/>
        </w:rPr>
        <w:t>n</w:t>
      </w:r>
      <w:r w:rsidRPr="00E610BD">
        <w:rPr>
          <w:sz w:val="20"/>
          <w:szCs w:val="20"/>
        </w:rPr>
        <w:t xml:space="preserve">, Spezialärzte und verschiedene </w:t>
      </w:r>
      <w:r w:rsidR="001B4CA2" w:rsidRPr="00E610BD">
        <w:rPr>
          <w:sz w:val="20"/>
          <w:szCs w:val="20"/>
        </w:rPr>
        <w:t>Einkaufsmöglichkeiten sind nicht unter einer Stunde Autofahrt erreichbar.</w:t>
      </w:r>
    </w:p>
    <w:p w14:paraId="5BF14012" w14:textId="334EF092" w:rsidR="00552DB6" w:rsidRPr="00E610BD" w:rsidRDefault="00552DB6" w:rsidP="003363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610BD">
        <w:rPr>
          <w:sz w:val="20"/>
          <w:szCs w:val="20"/>
        </w:rPr>
        <w:t>Mit dieser Neub</w:t>
      </w:r>
      <w:r w:rsidR="003363B7" w:rsidRPr="00E610BD">
        <w:rPr>
          <w:sz w:val="20"/>
          <w:szCs w:val="20"/>
        </w:rPr>
        <w:t>e</w:t>
      </w:r>
      <w:r w:rsidRPr="00E610BD">
        <w:rPr>
          <w:sz w:val="20"/>
          <w:szCs w:val="20"/>
        </w:rPr>
        <w:t xml:space="preserve">wertung fördert der Staat die Spekulation </w:t>
      </w:r>
      <w:r w:rsidR="003363B7" w:rsidRPr="00E610BD">
        <w:rPr>
          <w:sz w:val="20"/>
          <w:szCs w:val="20"/>
        </w:rPr>
        <w:t>und ein weiteres Ansteigen der Mietpreise und provoziert eine Abwanderung einheimischer Familien.</w:t>
      </w:r>
    </w:p>
    <w:p w14:paraId="69A81CBF" w14:textId="4D6B1C36" w:rsidR="003363B7" w:rsidRPr="00E610BD" w:rsidRDefault="003363B7" w:rsidP="003363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610BD">
        <w:rPr>
          <w:sz w:val="20"/>
          <w:szCs w:val="20"/>
        </w:rPr>
        <w:t xml:space="preserve">Artikel 56 des bernischen Steuergesetzes, wonach der amtliche Wert unter Berücksichtigung der Förderung der Altersvorsorge und </w:t>
      </w:r>
      <w:r w:rsidR="00562CDF">
        <w:rPr>
          <w:sz w:val="20"/>
          <w:szCs w:val="20"/>
        </w:rPr>
        <w:t xml:space="preserve">des </w:t>
      </w:r>
      <w:r w:rsidR="00412D81" w:rsidRPr="00E610BD">
        <w:rPr>
          <w:sz w:val="20"/>
          <w:szCs w:val="20"/>
        </w:rPr>
        <w:t xml:space="preserve">Wohneigentums </w:t>
      </w:r>
      <w:proofErr w:type="spellStart"/>
      <w:r w:rsidR="00412D81" w:rsidRPr="00E610BD">
        <w:rPr>
          <w:sz w:val="20"/>
          <w:szCs w:val="20"/>
        </w:rPr>
        <w:t>massvoll</w:t>
      </w:r>
      <w:proofErr w:type="spellEnd"/>
      <w:r w:rsidR="00412D81" w:rsidRPr="00E610BD">
        <w:rPr>
          <w:sz w:val="20"/>
          <w:szCs w:val="20"/>
        </w:rPr>
        <w:t xml:space="preserve"> festzule</w:t>
      </w:r>
      <w:r w:rsidR="002152FF">
        <w:rPr>
          <w:sz w:val="20"/>
          <w:szCs w:val="20"/>
        </w:rPr>
        <w:t>gen ist, wird nicht ausreichend</w:t>
      </w:r>
      <w:r w:rsidR="00412D81" w:rsidRPr="00E610BD">
        <w:rPr>
          <w:sz w:val="20"/>
          <w:szCs w:val="20"/>
        </w:rPr>
        <w:t xml:space="preserve"> Rechnung getragen.</w:t>
      </w:r>
    </w:p>
    <w:p w14:paraId="0CE67E02" w14:textId="36C52DF5" w:rsidR="00412D81" w:rsidRDefault="00E610BD" w:rsidP="003363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610BD">
        <w:rPr>
          <w:sz w:val="20"/>
          <w:szCs w:val="20"/>
        </w:rPr>
        <w:t xml:space="preserve">Diese </w:t>
      </w:r>
      <w:proofErr w:type="spellStart"/>
      <w:r w:rsidRPr="00E610BD">
        <w:rPr>
          <w:sz w:val="20"/>
          <w:szCs w:val="20"/>
        </w:rPr>
        <w:t>Massnahmen</w:t>
      </w:r>
      <w:proofErr w:type="spellEnd"/>
      <w:r w:rsidRPr="00E610BD">
        <w:rPr>
          <w:sz w:val="20"/>
          <w:szCs w:val="20"/>
        </w:rPr>
        <w:t xml:space="preserve"> könnten zu einer weiteren Überhitzung des Immobilien- und Finanzmarktes führen.</w:t>
      </w:r>
    </w:p>
    <w:p w14:paraId="40B29423" w14:textId="6B897782" w:rsidR="00E610BD" w:rsidRDefault="00F311B7" w:rsidP="003363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ist unverständlich, weshalb auch viele  Landwirte für etliche ihrer Grundstücke eine Neueröffnung erhalten</w:t>
      </w:r>
      <w:r w:rsidR="00562CDF">
        <w:rPr>
          <w:sz w:val="20"/>
          <w:szCs w:val="20"/>
        </w:rPr>
        <w:t xml:space="preserve"> haben</w:t>
      </w:r>
      <w:r>
        <w:rPr>
          <w:sz w:val="20"/>
          <w:szCs w:val="20"/>
        </w:rPr>
        <w:t>, obschon  die Neubewertung eigentlich nur nichtlandwirtschaftliche Grundstücke</w:t>
      </w:r>
      <w:r w:rsidR="00562CDF">
        <w:rPr>
          <w:sz w:val="20"/>
          <w:szCs w:val="20"/>
        </w:rPr>
        <w:t xml:space="preserve"> betrifft. (Unnötige Papierflut</w:t>
      </w:r>
      <w:r>
        <w:rPr>
          <w:sz w:val="20"/>
          <w:szCs w:val="20"/>
        </w:rPr>
        <w:t>)</w:t>
      </w:r>
    </w:p>
    <w:p w14:paraId="6BEE6480" w14:textId="77777777" w:rsidR="0061392A" w:rsidRPr="008C75C2" w:rsidRDefault="0061392A" w:rsidP="008C75C2">
      <w:pPr>
        <w:pStyle w:val="ListParagraph"/>
        <w:jc w:val="both"/>
        <w:rPr>
          <w:sz w:val="20"/>
          <w:szCs w:val="20"/>
        </w:rPr>
      </w:pPr>
    </w:p>
    <w:tbl>
      <w:tblPr>
        <w:tblStyle w:val="TableGrid"/>
        <w:tblW w:w="15256" w:type="dxa"/>
        <w:tblLook w:val="04A0" w:firstRow="1" w:lastRow="0" w:firstColumn="1" w:lastColumn="0" w:noHBand="0" w:noVBand="1"/>
      </w:tblPr>
      <w:tblGrid>
        <w:gridCol w:w="3085"/>
        <w:gridCol w:w="2835"/>
        <w:gridCol w:w="1559"/>
        <w:gridCol w:w="4348"/>
        <w:gridCol w:w="3429"/>
      </w:tblGrid>
      <w:tr w:rsidR="00470B8F" w14:paraId="2458206B" w14:textId="77777777" w:rsidTr="00470B8F">
        <w:trPr>
          <w:trHeight w:val="413"/>
        </w:trPr>
        <w:tc>
          <w:tcPr>
            <w:tcW w:w="3085" w:type="dxa"/>
          </w:tcPr>
          <w:p w14:paraId="6071021B" w14:textId="77777777" w:rsidR="0061392A" w:rsidRDefault="0061392A">
            <w:r>
              <w:t xml:space="preserve">Name </w:t>
            </w:r>
          </w:p>
          <w:p w14:paraId="339279F0" w14:textId="20F3B27D" w:rsidR="00DF1F66" w:rsidRPr="00470B8F" w:rsidRDefault="00DF1F66">
            <w:pPr>
              <w:rPr>
                <w:sz w:val="16"/>
                <w:szCs w:val="16"/>
              </w:rPr>
            </w:pPr>
            <w:r w:rsidRPr="00470B8F">
              <w:rPr>
                <w:sz w:val="16"/>
                <w:szCs w:val="16"/>
              </w:rPr>
              <w:t>(eigenhändig, Blockschrift)</w:t>
            </w:r>
          </w:p>
        </w:tc>
        <w:tc>
          <w:tcPr>
            <w:tcW w:w="2835" w:type="dxa"/>
          </w:tcPr>
          <w:p w14:paraId="78440B26" w14:textId="77777777" w:rsidR="0061392A" w:rsidRDefault="0061392A">
            <w:r>
              <w:t>Vorname</w:t>
            </w:r>
          </w:p>
          <w:p w14:paraId="155CBFBC" w14:textId="656CB07B" w:rsidR="00562CDF" w:rsidRPr="00470B8F" w:rsidRDefault="00562CDF">
            <w:pPr>
              <w:rPr>
                <w:sz w:val="16"/>
                <w:szCs w:val="16"/>
              </w:rPr>
            </w:pPr>
            <w:r w:rsidRPr="00470B8F">
              <w:rPr>
                <w:sz w:val="16"/>
                <w:szCs w:val="16"/>
              </w:rPr>
              <w:t>(eigenhändig, Blockschrift)</w:t>
            </w:r>
          </w:p>
        </w:tc>
        <w:tc>
          <w:tcPr>
            <w:tcW w:w="1559" w:type="dxa"/>
          </w:tcPr>
          <w:p w14:paraId="0A1EA46C" w14:textId="77777777" w:rsidR="0061392A" w:rsidRDefault="0061392A" w:rsidP="0061392A">
            <w:pPr>
              <w:ind w:left="-451" w:firstLine="451"/>
            </w:pPr>
            <w:proofErr w:type="spellStart"/>
            <w:r>
              <w:t>Geb</w:t>
            </w:r>
            <w:r w:rsidR="001B4CA2">
              <w:t>.datum</w:t>
            </w:r>
            <w:proofErr w:type="spellEnd"/>
          </w:p>
          <w:p w14:paraId="22345715" w14:textId="4916F176" w:rsidR="00470B8F" w:rsidRPr="00470B8F" w:rsidRDefault="00470B8F" w:rsidP="0061392A">
            <w:pPr>
              <w:ind w:left="-451" w:firstLine="451"/>
              <w:rPr>
                <w:sz w:val="16"/>
                <w:szCs w:val="16"/>
              </w:rPr>
            </w:pPr>
            <w:r w:rsidRPr="00470B8F">
              <w:rPr>
                <w:sz w:val="16"/>
                <w:szCs w:val="16"/>
              </w:rPr>
              <w:t>(Tag/Monat/Jahr)</w:t>
            </w:r>
          </w:p>
        </w:tc>
        <w:tc>
          <w:tcPr>
            <w:tcW w:w="4348" w:type="dxa"/>
          </w:tcPr>
          <w:p w14:paraId="22F2C254" w14:textId="77777777" w:rsidR="0061392A" w:rsidRDefault="0061392A">
            <w:r>
              <w:t>Adresse</w:t>
            </w:r>
          </w:p>
          <w:p w14:paraId="4CFD748E" w14:textId="3F109653" w:rsidR="00470B8F" w:rsidRDefault="00470B8F"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Strasse</w:t>
            </w:r>
            <w:proofErr w:type="spellEnd"/>
            <w:r>
              <w:rPr>
                <w:sz w:val="16"/>
                <w:szCs w:val="16"/>
              </w:rPr>
              <w:t xml:space="preserve"> + Hausnummer, PLZ + Wohnort)</w:t>
            </w:r>
          </w:p>
        </w:tc>
        <w:tc>
          <w:tcPr>
            <w:tcW w:w="3429" w:type="dxa"/>
          </w:tcPr>
          <w:p w14:paraId="326D40B5" w14:textId="6E5DD4AE" w:rsidR="0061392A" w:rsidRDefault="00470B8F">
            <w:r>
              <w:t xml:space="preserve">Eigenhändige </w:t>
            </w:r>
            <w:r w:rsidR="0061392A">
              <w:t>Unterschrift</w:t>
            </w:r>
          </w:p>
        </w:tc>
      </w:tr>
      <w:tr w:rsidR="00470B8F" w14:paraId="67F7F431" w14:textId="77777777" w:rsidTr="00470B8F">
        <w:trPr>
          <w:trHeight w:val="413"/>
        </w:trPr>
        <w:tc>
          <w:tcPr>
            <w:tcW w:w="3085" w:type="dxa"/>
          </w:tcPr>
          <w:p w14:paraId="63E07958" w14:textId="77777777" w:rsidR="0061392A" w:rsidRDefault="0061392A"/>
        </w:tc>
        <w:tc>
          <w:tcPr>
            <w:tcW w:w="2835" w:type="dxa"/>
          </w:tcPr>
          <w:p w14:paraId="359C01F5" w14:textId="77777777" w:rsidR="0061392A" w:rsidRDefault="0061392A" w:rsidP="0061392A">
            <w:pPr>
              <w:ind w:left="517" w:hanging="517"/>
            </w:pPr>
            <w:r>
              <w:t xml:space="preserve"> </w:t>
            </w:r>
          </w:p>
        </w:tc>
        <w:tc>
          <w:tcPr>
            <w:tcW w:w="1559" w:type="dxa"/>
          </w:tcPr>
          <w:p w14:paraId="3D03D771" w14:textId="77777777" w:rsidR="0061392A" w:rsidRDefault="0061392A"/>
        </w:tc>
        <w:tc>
          <w:tcPr>
            <w:tcW w:w="4348" w:type="dxa"/>
          </w:tcPr>
          <w:p w14:paraId="576CCFCF" w14:textId="77777777" w:rsidR="0061392A" w:rsidRDefault="0061392A"/>
        </w:tc>
        <w:tc>
          <w:tcPr>
            <w:tcW w:w="3429" w:type="dxa"/>
          </w:tcPr>
          <w:p w14:paraId="046D162A" w14:textId="77777777" w:rsidR="0061392A" w:rsidRDefault="0061392A"/>
        </w:tc>
      </w:tr>
      <w:tr w:rsidR="00470B8F" w14:paraId="1ED1E500" w14:textId="77777777" w:rsidTr="00470B8F">
        <w:trPr>
          <w:trHeight w:val="413"/>
        </w:trPr>
        <w:tc>
          <w:tcPr>
            <w:tcW w:w="3085" w:type="dxa"/>
          </w:tcPr>
          <w:p w14:paraId="2E5FD8B7" w14:textId="77777777" w:rsidR="0061392A" w:rsidRDefault="0061392A"/>
        </w:tc>
        <w:tc>
          <w:tcPr>
            <w:tcW w:w="2835" w:type="dxa"/>
          </w:tcPr>
          <w:p w14:paraId="2E09A0F3" w14:textId="77777777" w:rsidR="0061392A" w:rsidRDefault="0061392A"/>
        </w:tc>
        <w:tc>
          <w:tcPr>
            <w:tcW w:w="1559" w:type="dxa"/>
          </w:tcPr>
          <w:p w14:paraId="42705428" w14:textId="77777777" w:rsidR="0061392A" w:rsidRDefault="0061392A">
            <w:r>
              <w:t xml:space="preserve"> </w:t>
            </w:r>
          </w:p>
        </w:tc>
        <w:tc>
          <w:tcPr>
            <w:tcW w:w="4348" w:type="dxa"/>
          </w:tcPr>
          <w:p w14:paraId="6A59601D" w14:textId="77777777" w:rsidR="0061392A" w:rsidRDefault="0061392A"/>
        </w:tc>
        <w:tc>
          <w:tcPr>
            <w:tcW w:w="3429" w:type="dxa"/>
          </w:tcPr>
          <w:p w14:paraId="01C933B9" w14:textId="77777777" w:rsidR="0061392A" w:rsidRDefault="0061392A"/>
        </w:tc>
      </w:tr>
      <w:tr w:rsidR="00470B8F" w14:paraId="093C37D9" w14:textId="77777777" w:rsidTr="00470B8F">
        <w:trPr>
          <w:trHeight w:val="413"/>
        </w:trPr>
        <w:tc>
          <w:tcPr>
            <w:tcW w:w="3085" w:type="dxa"/>
          </w:tcPr>
          <w:p w14:paraId="754AEB98" w14:textId="77777777" w:rsidR="0061392A" w:rsidRDefault="0061392A"/>
        </w:tc>
        <w:tc>
          <w:tcPr>
            <w:tcW w:w="2835" w:type="dxa"/>
          </w:tcPr>
          <w:p w14:paraId="563D18B5" w14:textId="77777777" w:rsidR="0061392A" w:rsidRDefault="0061392A"/>
        </w:tc>
        <w:tc>
          <w:tcPr>
            <w:tcW w:w="1559" w:type="dxa"/>
          </w:tcPr>
          <w:p w14:paraId="00E9C694" w14:textId="77777777" w:rsidR="0061392A" w:rsidRDefault="0061392A"/>
        </w:tc>
        <w:tc>
          <w:tcPr>
            <w:tcW w:w="4348" w:type="dxa"/>
          </w:tcPr>
          <w:p w14:paraId="2373C1AE" w14:textId="77777777" w:rsidR="0061392A" w:rsidRDefault="0061392A"/>
        </w:tc>
        <w:tc>
          <w:tcPr>
            <w:tcW w:w="3429" w:type="dxa"/>
          </w:tcPr>
          <w:p w14:paraId="2ADA069B" w14:textId="77777777" w:rsidR="0061392A" w:rsidRDefault="0061392A"/>
        </w:tc>
      </w:tr>
      <w:tr w:rsidR="00470B8F" w14:paraId="50E7009E" w14:textId="77777777" w:rsidTr="00470B8F">
        <w:trPr>
          <w:trHeight w:val="413"/>
        </w:trPr>
        <w:tc>
          <w:tcPr>
            <w:tcW w:w="3085" w:type="dxa"/>
          </w:tcPr>
          <w:p w14:paraId="66373F42" w14:textId="77777777" w:rsidR="0061392A" w:rsidRDefault="0061392A"/>
        </w:tc>
        <w:tc>
          <w:tcPr>
            <w:tcW w:w="2835" w:type="dxa"/>
          </w:tcPr>
          <w:p w14:paraId="7082AABE" w14:textId="77777777" w:rsidR="0061392A" w:rsidRDefault="0061392A"/>
        </w:tc>
        <w:tc>
          <w:tcPr>
            <w:tcW w:w="1559" w:type="dxa"/>
          </w:tcPr>
          <w:p w14:paraId="5FDD226C" w14:textId="77777777" w:rsidR="0061392A" w:rsidRDefault="0061392A"/>
        </w:tc>
        <w:tc>
          <w:tcPr>
            <w:tcW w:w="4348" w:type="dxa"/>
          </w:tcPr>
          <w:p w14:paraId="417E7C8D" w14:textId="77777777" w:rsidR="0061392A" w:rsidRDefault="0061392A"/>
        </w:tc>
        <w:tc>
          <w:tcPr>
            <w:tcW w:w="3429" w:type="dxa"/>
          </w:tcPr>
          <w:p w14:paraId="2C7CF59B" w14:textId="77777777" w:rsidR="0061392A" w:rsidRDefault="0061392A"/>
        </w:tc>
      </w:tr>
      <w:tr w:rsidR="00470B8F" w14:paraId="38A8226B" w14:textId="77777777" w:rsidTr="00470B8F">
        <w:trPr>
          <w:trHeight w:val="413"/>
        </w:trPr>
        <w:tc>
          <w:tcPr>
            <w:tcW w:w="3085" w:type="dxa"/>
          </w:tcPr>
          <w:p w14:paraId="490F87E9" w14:textId="77777777" w:rsidR="0061392A" w:rsidRDefault="0061392A"/>
        </w:tc>
        <w:tc>
          <w:tcPr>
            <w:tcW w:w="2835" w:type="dxa"/>
          </w:tcPr>
          <w:p w14:paraId="73DDDFAA" w14:textId="77777777" w:rsidR="0061392A" w:rsidRDefault="0061392A"/>
        </w:tc>
        <w:tc>
          <w:tcPr>
            <w:tcW w:w="1559" w:type="dxa"/>
          </w:tcPr>
          <w:p w14:paraId="21DA7DC9" w14:textId="77777777" w:rsidR="0061392A" w:rsidRDefault="0061392A"/>
        </w:tc>
        <w:tc>
          <w:tcPr>
            <w:tcW w:w="4348" w:type="dxa"/>
          </w:tcPr>
          <w:p w14:paraId="561859C4" w14:textId="77777777" w:rsidR="0061392A" w:rsidRDefault="0061392A"/>
        </w:tc>
        <w:tc>
          <w:tcPr>
            <w:tcW w:w="3429" w:type="dxa"/>
          </w:tcPr>
          <w:p w14:paraId="7F38948F" w14:textId="77777777" w:rsidR="0061392A" w:rsidRDefault="0061392A"/>
        </w:tc>
      </w:tr>
      <w:tr w:rsidR="00470B8F" w14:paraId="50A34086" w14:textId="77777777" w:rsidTr="00470B8F">
        <w:trPr>
          <w:trHeight w:val="413"/>
        </w:trPr>
        <w:tc>
          <w:tcPr>
            <w:tcW w:w="3085" w:type="dxa"/>
          </w:tcPr>
          <w:p w14:paraId="253D2F13" w14:textId="77777777" w:rsidR="0061392A" w:rsidRDefault="0061392A"/>
        </w:tc>
        <w:tc>
          <w:tcPr>
            <w:tcW w:w="2835" w:type="dxa"/>
          </w:tcPr>
          <w:p w14:paraId="3743BB54" w14:textId="77777777" w:rsidR="0061392A" w:rsidRDefault="0061392A"/>
        </w:tc>
        <w:tc>
          <w:tcPr>
            <w:tcW w:w="1559" w:type="dxa"/>
          </w:tcPr>
          <w:p w14:paraId="3C764DAC" w14:textId="77777777" w:rsidR="0061392A" w:rsidRDefault="0061392A"/>
        </w:tc>
        <w:tc>
          <w:tcPr>
            <w:tcW w:w="4348" w:type="dxa"/>
          </w:tcPr>
          <w:p w14:paraId="218E9641" w14:textId="77777777" w:rsidR="0061392A" w:rsidRDefault="0061392A"/>
        </w:tc>
        <w:tc>
          <w:tcPr>
            <w:tcW w:w="3429" w:type="dxa"/>
          </w:tcPr>
          <w:p w14:paraId="7626FC20" w14:textId="77777777" w:rsidR="0061392A" w:rsidRDefault="0061392A"/>
        </w:tc>
      </w:tr>
      <w:tr w:rsidR="00470B8F" w14:paraId="3C57D5CE" w14:textId="77777777" w:rsidTr="00470B8F">
        <w:trPr>
          <w:trHeight w:val="428"/>
        </w:trPr>
        <w:tc>
          <w:tcPr>
            <w:tcW w:w="3085" w:type="dxa"/>
          </w:tcPr>
          <w:p w14:paraId="21EF39E9" w14:textId="77777777" w:rsidR="0061392A" w:rsidRDefault="0061392A"/>
        </w:tc>
        <w:tc>
          <w:tcPr>
            <w:tcW w:w="2835" w:type="dxa"/>
          </w:tcPr>
          <w:p w14:paraId="718D6254" w14:textId="77777777" w:rsidR="0061392A" w:rsidRDefault="0061392A"/>
        </w:tc>
        <w:tc>
          <w:tcPr>
            <w:tcW w:w="1559" w:type="dxa"/>
          </w:tcPr>
          <w:p w14:paraId="580223AE" w14:textId="77777777" w:rsidR="0061392A" w:rsidRDefault="0061392A"/>
        </w:tc>
        <w:tc>
          <w:tcPr>
            <w:tcW w:w="4348" w:type="dxa"/>
          </w:tcPr>
          <w:p w14:paraId="651FAB17" w14:textId="77777777" w:rsidR="0061392A" w:rsidRDefault="0061392A"/>
        </w:tc>
        <w:tc>
          <w:tcPr>
            <w:tcW w:w="3429" w:type="dxa"/>
          </w:tcPr>
          <w:p w14:paraId="0AF38C3E" w14:textId="77777777" w:rsidR="0061392A" w:rsidRDefault="0061392A"/>
        </w:tc>
      </w:tr>
      <w:tr w:rsidR="008C75C2" w14:paraId="6750719B" w14:textId="77777777" w:rsidTr="008C75C2">
        <w:trPr>
          <w:trHeight w:val="413"/>
        </w:trPr>
        <w:tc>
          <w:tcPr>
            <w:tcW w:w="3085" w:type="dxa"/>
          </w:tcPr>
          <w:p w14:paraId="36AAFA63" w14:textId="5317D94D" w:rsidR="008C75C2" w:rsidRPr="00470B8F" w:rsidRDefault="008C75C2" w:rsidP="008C75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BCE1B7A" w14:textId="54F83DFB" w:rsidR="008C75C2" w:rsidRPr="00470B8F" w:rsidRDefault="008C75C2" w:rsidP="00FF282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5D4DEB9" w14:textId="7AD542A4" w:rsidR="008C75C2" w:rsidRPr="00470B8F" w:rsidRDefault="008C75C2" w:rsidP="00FF2822">
            <w:pPr>
              <w:ind w:left="-451" w:firstLine="451"/>
              <w:rPr>
                <w:sz w:val="16"/>
                <w:szCs w:val="16"/>
              </w:rPr>
            </w:pPr>
          </w:p>
        </w:tc>
        <w:tc>
          <w:tcPr>
            <w:tcW w:w="4348" w:type="dxa"/>
          </w:tcPr>
          <w:p w14:paraId="2FCB2ED2" w14:textId="626A75A7" w:rsidR="008C75C2" w:rsidRDefault="008C75C2" w:rsidP="00FF2822"/>
        </w:tc>
        <w:tc>
          <w:tcPr>
            <w:tcW w:w="3429" w:type="dxa"/>
          </w:tcPr>
          <w:p w14:paraId="20D004AF" w14:textId="29306D0C" w:rsidR="008C75C2" w:rsidRDefault="008C75C2" w:rsidP="00FF2822"/>
        </w:tc>
      </w:tr>
      <w:tr w:rsidR="008C75C2" w14:paraId="1A31F4A7" w14:textId="77777777" w:rsidTr="008C75C2">
        <w:trPr>
          <w:trHeight w:val="413"/>
        </w:trPr>
        <w:tc>
          <w:tcPr>
            <w:tcW w:w="3085" w:type="dxa"/>
          </w:tcPr>
          <w:p w14:paraId="142344D1" w14:textId="77777777" w:rsidR="008C75C2" w:rsidRDefault="008C75C2" w:rsidP="00FF2822"/>
        </w:tc>
        <w:tc>
          <w:tcPr>
            <w:tcW w:w="2835" w:type="dxa"/>
          </w:tcPr>
          <w:p w14:paraId="2813C2EB" w14:textId="77777777" w:rsidR="008C75C2" w:rsidRDefault="008C75C2" w:rsidP="00FF2822">
            <w:pPr>
              <w:ind w:left="517" w:hanging="517"/>
            </w:pPr>
            <w:r>
              <w:t xml:space="preserve"> </w:t>
            </w:r>
          </w:p>
        </w:tc>
        <w:tc>
          <w:tcPr>
            <w:tcW w:w="1559" w:type="dxa"/>
          </w:tcPr>
          <w:p w14:paraId="192985AB" w14:textId="77777777" w:rsidR="008C75C2" w:rsidRDefault="008C75C2" w:rsidP="00FF2822"/>
        </w:tc>
        <w:tc>
          <w:tcPr>
            <w:tcW w:w="4348" w:type="dxa"/>
          </w:tcPr>
          <w:p w14:paraId="68F9B1DB" w14:textId="77777777" w:rsidR="008C75C2" w:rsidRDefault="008C75C2" w:rsidP="00FF2822"/>
        </w:tc>
        <w:tc>
          <w:tcPr>
            <w:tcW w:w="3429" w:type="dxa"/>
          </w:tcPr>
          <w:p w14:paraId="4E291C5D" w14:textId="77777777" w:rsidR="008C75C2" w:rsidRDefault="008C75C2" w:rsidP="00FF2822"/>
        </w:tc>
      </w:tr>
      <w:tr w:rsidR="008C75C2" w14:paraId="2E5842DD" w14:textId="77777777" w:rsidTr="008C75C2">
        <w:trPr>
          <w:trHeight w:val="413"/>
        </w:trPr>
        <w:tc>
          <w:tcPr>
            <w:tcW w:w="3085" w:type="dxa"/>
          </w:tcPr>
          <w:p w14:paraId="09836E7B" w14:textId="77777777" w:rsidR="008C75C2" w:rsidRDefault="008C75C2" w:rsidP="00FF2822"/>
        </w:tc>
        <w:tc>
          <w:tcPr>
            <w:tcW w:w="2835" w:type="dxa"/>
          </w:tcPr>
          <w:p w14:paraId="123226EC" w14:textId="77777777" w:rsidR="008C75C2" w:rsidRDefault="008C75C2" w:rsidP="00FF2822"/>
        </w:tc>
        <w:tc>
          <w:tcPr>
            <w:tcW w:w="1559" w:type="dxa"/>
          </w:tcPr>
          <w:p w14:paraId="290BF517" w14:textId="77777777" w:rsidR="008C75C2" w:rsidRDefault="008C75C2" w:rsidP="00FF2822">
            <w:r>
              <w:t xml:space="preserve"> </w:t>
            </w:r>
          </w:p>
        </w:tc>
        <w:tc>
          <w:tcPr>
            <w:tcW w:w="4348" w:type="dxa"/>
          </w:tcPr>
          <w:p w14:paraId="4AC64687" w14:textId="77777777" w:rsidR="008C75C2" w:rsidRDefault="008C75C2" w:rsidP="00FF2822"/>
        </w:tc>
        <w:tc>
          <w:tcPr>
            <w:tcW w:w="3429" w:type="dxa"/>
          </w:tcPr>
          <w:p w14:paraId="338C7459" w14:textId="77777777" w:rsidR="008C75C2" w:rsidRDefault="008C75C2" w:rsidP="00FF2822"/>
        </w:tc>
      </w:tr>
    </w:tbl>
    <w:p w14:paraId="161D3A1B" w14:textId="77777777" w:rsidR="008C75C2" w:rsidRDefault="008C75C2" w:rsidP="008C75C2">
      <w:pPr>
        <w:rPr>
          <w:sz w:val="20"/>
          <w:szCs w:val="20"/>
        </w:rPr>
      </w:pPr>
    </w:p>
    <w:p w14:paraId="22825518" w14:textId="729757AA" w:rsidR="008C75C2" w:rsidRDefault="008C75C2" w:rsidP="0061392A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Initianten der Petition: </w:t>
      </w:r>
      <w:proofErr w:type="spellStart"/>
      <w:r>
        <w:rPr>
          <w:sz w:val="20"/>
          <w:szCs w:val="20"/>
        </w:rPr>
        <w:t>Hansueli</w:t>
      </w:r>
      <w:proofErr w:type="spellEnd"/>
      <w:r>
        <w:rPr>
          <w:sz w:val="20"/>
          <w:szCs w:val="20"/>
        </w:rPr>
        <w:t xml:space="preserve"> und Martina Reichenbach, </w:t>
      </w:r>
      <w:proofErr w:type="spellStart"/>
      <w:r>
        <w:rPr>
          <w:sz w:val="20"/>
          <w:szCs w:val="20"/>
        </w:rPr>
        <w:t>Wolfeggstrasse</w:t>
      </w:r>
      <w:proofErr w:type="spellEnd"/>
      <w:r>
        <w:rPr>
          <w:sz w:val="20"/>
          <w:szCs w:val="20"/>
        </w:rPr>
        <w:t xml:space="preserve"> 21, 3782 </w:t>
      </w:r>
      <w:proofErr w:type="spellStart"/>
      <w:r>
        <w:rPr>
          <w:sz w:val="20"/>
          <w:szCs w:val="20"/>
        </w:rPr>
        <w:t>Lauenen</w:t>
      </w:r>
      <w:proofErr w:type="spellEnd"/>
    </w:p>
    <w:sectPr w:rsidR="008C75C2" w:rsidSect="008C75C2">
      <w:pgSz w:w="16840" w:h="11900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D5F65"/>
    <w:multiLevelType w:val="hybridMultilevel"/>
    <w:tmpl w:val="D14E3B38"/>
    <w:lvl w:ilvl="0" w:tplc="FC24B2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2A"/>
    <w:rsid w:val="00021FB6"/>
    <w:rsid w:val="001B4CA2"/>
    <w:rsid w:val="002152FF"/>
    <w:rsid w:val="002F2099"/>
    <w:rsid w:val="003363B7"/>
    <w:rsid w:val="00412D81"/>
    <w:rsid w:val="00470B8F"/>
    <w:rsid w:val="00541E43"/>
    <w:rsid w:val="00552DB6"/>
    <w:rsid w:val="00562CDF"/>
    <w:rsid w:val="005F02ED"/>
    <w:rsid w:val="0061392A"/>
    <w:rsid w:val="006372D8"/>
    <w:rsid w:val="00703608"/>
    <w:rsid w:val="008B37EA"/>
    <w:rsid w:val="008C75C2"/>
    <w:rsid w:val="00A04D7C"/>
    <w:rsid w:val="00B35E14"/>
    <w:rsid w:val="00BA7C0B"/>
    <w:rsid w:val="00C37CCF"/>
    <w:rsid w:val="00C75EED"/>
    <w:rsid w:val="00DF1F66"/>
    <w:rsid w:val="00E610BD"/>
    <w:rsid w:val="00E85FAE"/>
    <w:rsid w:val="00F2735A"/>
    <w:rsid w:val="00F3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BE36B"/>
  <w14:defaultImageDpi w14:val="300"/>
  <w15:docId w15:val="{9E6B3820-5940-6048-9FDA-EF88047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>Schule Saanen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Reichenbach</dc:creator>
  <cp:keywords/>
  <dc:description/>
  <cp:lastModifiedBy>Markus Iseli</cp:lastModifiedBy>
  <cp:revision>2</cp:revision>
  <cp:lastPrinted>2020-07-20T06:27:00Z</cp:lastPrinted>
  <dcterms:created xsi:type="dcterms:W3CDTF">2020-07-28T18:46:00Z</dcterms:created>
  <dcterms:modified xsi:type="dcterms:W3CDTF">2020-07-28T18:46:00Z</dcterms:modified>
</cp:coreProperties>
</file>